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E045" w14:textId="1DEDF896" w:rsidR="008156BB" w:rsidRDefault="008156BB" w:rsidP="00D50720">
      <w:pPr>
        <w:jc w:val="center"/>
      </w:pPr>
    </w:p>
    <w:p w14:paraId="4954C7F8" w14:textId="03A9AAB9" w:rsidR="00D50720" w:rsidRDefault="000A20EC" w:rsidP="000A20EC">
      <w:pPr>
        <w:jc w:val="center"/>
      </w:pPr>
      <w:r>
        <w:rPr>
          <w:noProof/>
        </w:rPr>
        <w:drawing>
          <wp:inline distT="0" distB="0" distL="0" distR="0" wp14:anchorId="1F073787" wp14:editId="72E9F1FC">
            <wp:extent cx="3921760" cy="179446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MARK Master CN12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72" cy="1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08ECD" w14:textId="5993A63F" w:rsidR="00D50720" w:rsidRPr="00F068BA" w:rsidRDefault="00D50720" w:rsidP="00D50720">
      <w:pPr>
        <w:rPr>
          <w:b/>
          <w:bCs/>
          <w:sz w:val="40"/>
          <w:szCs w:val="40"/>
        </w:rPr>
      </w:pPr>
      <w:r w:rsidRPr="00F068BA">
        <w:rPr>
          <w:b/>
          <w:bCs/>
          <w:sz w:val="40"/>
          <w:szCs w:val="40"/>
        </w:rPr>
        <w:t xml:space="preserve">Carbon Neutral </w:t>
      </w:r>
    </w:p>
    <w:p w14:paraId="28070425" w14:textId="5F75D5C5" w:rsidR="00D50720" w:rsidRDefault="00D50720" w:rsidP="00D50720">
      <w:pPr>
        <w:rPr>
          <w:sz w:val="24"/>
          <w:szCs w:val="24"/>
        </w:rPr>
      </w:pPr>
      <w:r w:rsidRPr="00D50720">
        <w:rPr>
          <w:sz w:val="24"/>
          <w:szCs w:val="24"/>
        </w:rPr>
        <w:t>Carbon</w:t>
      </w:r>
      <w:r w:rsidR="001A01A4">
        <w:rPr>
          <w:sz w:val="24"/>
          <w:szCs w:val="24"/>
        </w:rPr>
        <w:t xml:space="preserve"> N</w:t>
      </w:r>
      <w:r w:rsidRPr="00D50720">
        <w:rPr>
          <w:sz w:val="24"/>
          <w:szCs w:val="24"/>
        </w:rPr>
        <w:t>eutral, also called carbon neutrality, is a term used to describe the action</w:t>
      </w:r>
      <w:r w:rsidR="001A01A4">
        <w:rPr>
          <w:sz w:val="24"/>
          <w:szCs w:val="24"/>
        </w:rPr>
        <w:t>s</w:t>
      </w:r>
      <w:r w:rsidRPr="00D50720">
        <w:rPr>
          <w:sz w:val="24"/>
          <w:szCs w:val="24"/>
        </w:rPr>
        <w:t xml:space="preserve"> of organi</w:t>
      </w:r>
      <w:r w:rsidR="007F3BC2">
        <w:rPr>
          <w:sz w:val="24"/>
          <w:szCs w:val="24"/>
        </w:rPr>
        <w:t>s</w:t>
      </w:r>
      <w:r w:rsidRPr="00D50720">
        <w:rPr>
          <w:sz w:val="24"/>
          <w:szCs w:val="24"/>
        </w:rPr>
        <w:t>ations, businesses and individuals taking action to remove as much carbon dioxide from the atmosphere as each put in to it. The overall goal of carbon neutrality is to achieve a zero-carbon footprint.</w:t>
      </w:r>
    </w:p>
    <w:p w14:paraId="2B7B1C57" w14:textId="3367E5CD" w:rsidR="001A01A4" w:rsidRDefault="001A01A4" w:rsidP="00D50720">
      <w:pPr>
        <w:rPr>
          <w:sz w:val="24"/>
          <w:szCs w:val="24"/>
        </w:rPr>
      </w:pPr>
      <w:r w:rsidRPr="001A01A4">
        <w:rPr>
          <w:sz w:val="24"/>
          <w:szCs w:val="24"/>
        </w:rPr>
        <w:t>A Carbon Neutral hospitality business is generally accepted as a business that has measured its Scope 1 &amp; 2 Emissions (Electricity and Fossil Fuels consumed on site) and industry specific Scope 3 Emissions (Business Travel</w:t>
      </w:r>
      <w:r w:rsidR="00C772B7">
        <w:rPr>
          <w:sz w:val="24"/>
          <w:szCs w:val="24"/>
        </w:rPr>
        <w:t xml:space="preserve">, </w:t>
      </w:r>
      <w:r w:rsidRPr="001A01A4">
        <w:rPr>
          <w:sz w:val="24"/>
          <w:szCs w:val="24"/>
        </w:rPr>
        <w:t>Laundry impacts</w:t>
      </w:r>
      <w:r w:rsidR="00C772B7">
        <w:rPr>
          <w:sz w:val="24"/>
          <w:szCs w:val="24"/>
        </w:rPr>
        <w:t>, Waste and Water emissions</w:t>
      </w:r>
      <w:r w:rsidRPr="001A01A4">
        <w:rPr>
          <w:sz w:val="24"/>
          <w:szCs w:val="24"/>
        </w:rPr>
        <w:t xml:space="preserve">) and achieved a zero-carbon footprint by implementing a Carbon Reduction programme, </w:t>
      </w:r>
      <w:proofErr w:type="gramStart"/>
      <w:r w:rsidRPr="001A01A4">
        <w:rPr>
          <w:sz w:val="24"/>
          <w:szCs w:val="24"/>
        </w:rPr>
        <w:t>Reducing</w:t>
      </w:r>
      <w:proofErr w:type="gramEnd"/>
      <w:r w:rsidRPr="001A01A4">
        <w:rPr>
          <w:sz w:val="24"/>
          <w:szCs w:val="24"/>
        </w:rPr>
        <w:t xml:space="preserve"> energy consumption, investing in renewables and offsetting their net carbon footprint, if necessary</w:t>
      </w:r>
    </w:p>
    <w:p w14:paraId="10CB2821" w14:textId="0CF844FC" w:rsidR="007F3BC2" w:rsidRDefault="007F3BC2" w:rsidP="00D50720">
      <w:pPr>
        <w:rPr>
          <w:sz w:val="24"/>
          <w:szCs w:val="24"/>
        </w:rPr>
      </w:pPr>
      <w:r>
        <w:rPr>
          <w:sz w:val="24"/>
          <w:szCs w:val="24"/>
        </w:rPr>
        <w:t xml:space="preserve">The GREENMark recognises that many businesses are interested in achieving this status and has created the </w:t>
      </w:r>
      <w:r w:rsidR="00474CAE">
        <w:rPr>
          <w:sz w:val="24"/>
          <w:szCs w:val="24"/>
        </w:rPr>
        <w:t xml:space="preserve">Carbon Neutral12 </w:t>
      </w:r>
      <w:r>
        <w:rPr>
          <w:sz w:val="24"/>
          <w:szCs w:val="24"/>
        </w:rPr>
        <w:t>GREENMark as a standard to enable businesses to achieve this and promote their actions to consumers.</w:t>
      </w:r>
    </w:p>
    <w:p w14:paraId="7BF51F59" w14:textId="0AB3BC2A" w:rsidR="00D50720" w:rsidRPr="00D50720" w:rsidRDefault="00474CAE" w:rsidP="00D50720">
      <w:pPr>
        <w:rPr>
          <w:b/>
          <w:bCs/>
          <w:sz w:val="32"/>
          <w:szCs w:val="32"/>
        </w:rPr>
      </w:pPr>
      <w:r w:rsidRPr="00D50720">
        <w:rPr>
          <w:b/>
          <w:bCs/>
          <w:sz w:val="32"/>
          <w:szCs w:val="32"/>
        </w:rPr>
        <w:t>Carbon Neutral12</w:t>
      </w:r>
      <w:r>
        <w:rPr>
          <w:b/>
          <w:bCs/>
          <w:sz w:val="32"/>
          <w:szCs w:val="32"/>
        </w:rPr>
        <w:t xml:space="preserve"> </w:t>
      </w:r>
      <w:r w:rsidR="00D50720" w:rsidRPr="00D50720">
        <w:rPr>
          <w:b/>
          <w:bCs/>
          <w:sz w:val="32"/>
          <w:szCs w:val="32"/>
        </w:rPr>
        <w:t xml:space="preserve">GREENMark  </w:t>
      </w:r>
    </w:p>
    <w:p w14:paraId="3BD9263F" w14:textId="77777777" w:rsidR="00511183" w:rsidRPr="00511183" w:rsidRDefault="00511183" w:rsidP="00511183">
      <w:pPr>
        <w:rPr>
          <w:sz w:val="24"/>
        </w:rPr>
      </w:pPr>
      <w:r w:rsidRPr="00511183">
        <w:rPr>
          <w:sz w:val="24"/>
        </w:rPr>
        <w:t xml:space="preserve">The Carbon Neutral12 GREENMark can only be awarded to a business that has achieved the Carbon Smart GREENMark and has demonstrated a sustained approach to energy efficiency within their property.  </w:t>
      </w:r>
    </w:p>
    <w:p w14:paraId="149D1B80" w14:textId="6681E096" w:rsidR="00511183" w:rsidRPr="00511183" w:rsidRDefault="00511183" w:rsidP="00511183">
      <w:pPr>
        <w:rPr>
          <w:sz w:val="24"/>
        </w:rPr>
      </w:pPr>
      <w:r w:rsidRPr="00511183">
        <w:rPr>
          <w:sz w:val="24"/>
        </w:rPr>
        <w:t>Achieving Carbon Neutral12 status is not possible by simply buying green energy and/or offsetting carbon footprints.  Businesses must have an ongoing carbon/energy reduction plan and must be able to show how they have reduced their energy</w:t>
      </w:r>
      <w:r w:rsidR="003C56BE">
        <w:rPr>
          <w:sz w:val="24"/>
        </w:rPr>
        <w:t>/</w:t>
      </w:r>
      <w:proofErr w:type="gramStart"/>
      <w:r w:rsidR="003C56BE">
        <w:rPr>
          <w:sz w:val="24"/>
        </w:rPr>
        <w:t xml:space="preserve">carbon </w:t>
      </w:r>
      <w:r w:rsidRPr="00511183">
        <w:rPr>
          <w:sz w:val="24"/>
        </w:rPr>
        <w:t xml:space="preserve"> intensity</w:t>
      </w:r>
      <w:proofErr w:type="gramEnd"/>
      <w:r w:rsidRPr="00511183">
        <w:rPr>
          <w:sz w:val="24"/>
        </w:rPr>
        <w:t>/consumption over a sustained period – at least 3 years</w:t>
      </w:r>
      <w:r w:rsidR="003C56BE">
        <w:rPr>
          <w:sz w:val="24"/>
        </w:rPr>
        <w:t xml:space="preserve"> prior to a GREENMark application</w:t>
      </w:r>
      <w:r w:rsidRPr="00511183">
        <w:rPr>
          <w:sz w:val="24"/>
        </w:rPr>
        <w:t>.</w:t>
      </w:r>
    </w:p>
    <w:p w14:paraId="6A34C474" w14:textId="77777777" w:rsidR="00511183" w:rsidRPr="00511183" w:rsidRDefault="00511183" w:rsidP="00511183">
      <w:pPr>
        <w:rPr>
          <w:sz w:val="24"/>
        </w:rPr>
      </w:pPr>
      <w:r w:rsidRPr="00511183">
        <w:rPr>
          <w:sz w:val="24"/>
        </w:rPr>
        <w:t>A Carbon/Energy Management plan must also be in place showing what steps the organisation is taking to continue reducing their energy intensity – which leads to a lower carbon footprint.</w:t>
      </w:r>
    </w:p>
    <w:p w14:paraId="7971DA7E" w14:textId="056196DF" w:rsidR="00511183" w:rsidRDefault="00511183" w:rsidP="00511183">
      <w:pPr>
        <w:rPr>
          <w:sz w:val="24"/>
        </w:rPr>
      </w:pPr>
      <w:r w:rsidRPr="00511183">
        <w:rPr>
          <w:sz w:val="24"/>
        </w:rPr>
        <w:lastRenderedPageBreak/>
        <w:t>The GREENMark accepts the principle of Green Electricity as approved by SEAI and allows carbon offsetting from GREENMark approved programmes.</w:t>
      </w:r>
    </w:p>
    <w:p w14:paraId="3CC5CF20" w14:textId="77777777" w:rsidR="00511183" w:rsidRDefault="00511183" w:rsidP="00D50720">
      <w:pPr>
        <w:rPr>
          <w:sz w:val="24"/>
        </w:rPr>
      </w:pPr>
    </w:p>
    <w:p w14:paraId="3D98E7E6" w14:textId="77777777" w:rsidR="00511183" w:rsidRDefault="00511183" w:rsidP="00D50720">
      <w:pPr>
        <w:rPr>
          <w:sz w:val="24"/>
        </w:rPr>
      </w:pPr>
    </w:p>
    <w:p w14:paraId="0AF6D752" w14:textId="767A5280" w:rsidR="00D50720" w:rsidRPr="00B6722D" w:rsidRDefault="00D50720" w:rsidP="00D50720">
      <w:pPr>
        <w:rPr>
          <w:sz w:val="24"/>
        </w:rPr>
      </w:pPr>
      <w:r w:rsidRPr="00B6722D">
        <w:rPr>
          <w:sz w:val="24"/>
        </w:rPr>
        <w:t xml:space="preserve">It is not the intention of the GREENMark at this time to create a model where </w:t>
      </w:r>
      <w:r w:rsidR="007F3BC2">
        <w:rPr>
          <w:sz w:val="24"/>
        </w:rPr>
        <w:t xml:space="preserve">the carbon footprint of </w:t>
      </w:r>
      <w:r w:rsidR="001A01A4">
        <w:rPr>
          <w:sz w:val="24"/>
        </w:rPr>
        <w:t xml:space="preserve">all </w:t>
      </w:r>
      <w:r w:rsidRPr="00B6722D">
        <w:rPr>
          <w:sz w:val="24"/>
        </w:rPr>
        <w:t xml:space="preserve">goods and services </w:t>
      </w:r>
      <w:r w:rsidR="007F3BC2">
        <w:rPr>
          <w:sz w:val="24"/>
        </w:rPr>
        <w:t xml:space="preserve">(Scope 3) </w:t>
      </w:r>
      <w:r w:rsidRPr="00B6722D">
        <w:rPr>
          <w:sz w:val="24"/>
        </w:rPr>
        <w:t xml:space="preserve">need to be calculated as the </w:t>
      </w:r>
      <w:r w:rsidR="007F3BC2">
        <w:rPr>
          <w:sz w:val="24"/>
        </w:rPr>
        <w:t xml:space="preserve">medium-term </w:t>
      </w:r>
      <w:r w:rsidRPr="00B6722D">
        <w:rPr>
          <w:sz w:val="24"/>
        </w:rPr>
        <w:t xml:space="preserve">objective </w:t>
      </w:r>
      <w:r w:rsidR="007F3BC2">
        <w:rPr>
          <w:sz w:val="24"/>
        </w:rPr>
        <w:t xml:space="preserve">is </w:t>
      </w:r>
      <w:r w:rsidRPr="00B6722D">
        <w:rPr>
          <w:sz w:val="24"/>
        </w:rPr>
        <w:t xml:space="preserve">for each supplier to achieve carbon neutrality which would therefore render goods and services supplied as carbon neutral.  </w:t>
      </w:r>
    </w:p>
    <w:p w14:paraId="2E69306E" w14:textId="69A9BEB1" w:rsidR="007F3BC2" w:rsidRDefault="00D50720" w:rsidP="00D50720">
      <w:pPr>
        <w:rPr>
          <w:sz w:val="24"/>
        </w:rPr>
      </w:pPr>
      <w:r>
        <w:rPr>
          <w:sz w:val="24"/>
        </w:rPr>
        <w:t xml:space="preserve">However, </w:t>
      </w:r>
      <w:r w:rsidR="00474CAE">
        <w:rPr>
          <w:sz w:val="24"/>
        </w:rPr>
        <w:t xml:space="preserve">the </w:t>
      </w:r>
      <w:r w:rsidR="00474CAE" w:rsidRPr="00B6722D">
        <w:rPr>
          <w:sz w:val="24"/>
        </w:rPr>
        <w:t xml:space="preserve">Carbon Neutral12 </w:t>
      </w:r>
      <w:r w:rsidRPr="00B6722D">
        <w:rPr>
          <w:sz w:val="24"/>
        </w:rPr>
        <w:t>GREENMark businesses must include in their Purchasing Policy a stated preference for suppliers to have achieved Scope 1 &amp; 2 carbon neutrality.  They must give this a weighting that would be advantageous for the supplier as part of their competitive quote.</w:t>
      </w:r>
      <w:r>
        <w:rPr>
          <w:sz w:val="24"/>
        </w:rPr>
        <w:t xml:space="preserve">  </w:t>
      </w:r>
    </w:p>
    <w:p w14:paraId="3AAF1D23" w14:textId="123FFEAF" w:rsidR="00D50720" w:rsidRPr="00B6722D" w:rsidRDefault="00D50720" w:rsidP="00D50720">
      <w:pPr>
        <w:rPr>
          <w:sz w:val="24"/>
        </w:rPr>
      </w:pPr>
      <w:r>
        <w:rPr>
          <w:sz w:val="24"/>
        </w:rPr>
        <w:t>The purchasing policy must also prefer locally supplied goods (Of Irish Provenance) and services and actively source these</w:t>
      </w:r>
      <w:r w:rsidR="000A20EC">
        <w:rPr>
          <w:sz w:val="24"/>
        </w:rPr>
        <w:t xml:space="preserve"> </w:t>
      </w:r>
      <w:r w:rsidR="00474CAE">
        <w:rPr>
          <w:sz w:val="24"/>
        </w:rPr>
        <w:t xml:space="preserve">which will result in reduced </w:t>
      </w:r>
      <w:r w:rsidR="000A20EC">
        <w:rPr>
          <w:sz w:val="24"/>
        </w:rPr>
        <w:t>travel miles</w:t>
      </w:r>
      <w:r>
        <w:rPr>
          <w:sz w:val="24"/>
        </w:rPr>
        <w:t>.</w:t>
      </w:r>
    </w:p>
    <w:p w14:paraId="20CDDD52" w14:textId="77777777" w:rsidR="007F3BC2" w:rsidRDefault="007F3BC2" w:rsidP="00D50720">
      <w:pPr>
        <w:rPr>
          <w:b/>
          <w:bCs/>
          <w:sz w:val="32"/>
          <w:szCs w:val="32"/>
        </w:rPr>
      </w:pPr>
    </w:p>
    <w:p w14:paraId="4E5B66CF" w14:textId="2CF3D20C" w:rsidR="00D50720" w:rsidRPr="00F068BA" w:rsidRDefault="00D50720" w:rsidP="00D50720">
      <w:pPr>
        <w:rPr>
          <w:b/>
          <w:bCs/>
          <w:sz w:val="32"/>
          <w:szCs w:val="32"/>
        </w:rPr>
      </w:pPr>
      <w:r w:rsidRPr="00F068BA">
        <w:rPr>
          <w:b/>
          <w:bCs/>
          <w:sz w:val="32"/>
          <w:szCs w:val="32"/>
        </w:rPr>
        <w:t>Carbon Offsets</w:t>
      </w:r>
    </w:p>
    <w:p w14:paraId="2622A15B" w14:textId="6C51ACF0" w:rsidR="00D50720" w:rsidRDefault="00D50720" w:rsidP="00D50720">
      <w:pPr>
        <w:rPr>
          <w:sz w:val="24"/>
          <w:szCs w:val="24"/>
        </w:rPr>
      </w:pPr>
      <w:r>
        <w:rPr>
          <w:sz w:val="24"/>
          <w:szCs w:val="24"/>
        </w:rPr>
        <w:t xml:space="preserve">Businesses may offset </w:t>
      </w:r>
      <w:r w:rsidR="007F3BC2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carbon footprint by purchasing renewable energy directly </w:t>
      </w:r>
      <w:r w:rsidR="000A20EC">
        <w:rPr>
          <w:sz w:val="24"/>
          <w:szCs w:val="24"/>
        </w:rPr>
        <w:t>(</w:t>
      </w:r>
      <w:r w:rsidR="00474CAE">
        <w:rPr>
          <w:sz w:val="24"/>
          <w:szCs w:val="24"/>
        </w:rPr>
        <w:t>e.g.</w:t>
      </w:r>
      <w:r w:rsidR="000A20EC">
        <w:rPr>
          <w:sz w:val="24"/>
          <w:szCs w:val="24"/>
        </w:rPr>
        <w:t xml:space="preserve">; Green Electricity) </w:t>
      </w:r>
      <w:r>
        <w:rPr>
          <w:sz w:val="24"/>
          <w:szCs w:val="24"/>
        </w:rPr>
        <w:t>and/or by purchasing carbon offsets.</w:t>
      </w:r>
    </w:p>
    <w:p w14:paraId="314CB576" w14:textId="0FD75452" w:rsidR="00D50720" w:rsidRPr="00474CAE" w:rsidRDefault="00474CAE" w:rsidP="00D5072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C</w:t>
      </w:r>
      <w:r w:rsidR="00D50720">
        <w:rPr>
          <w:sz w:val="24"/>
          <w:szCs w:val="24"/>
        </w:rPr>
        <w:t xml:space="preserve">arbon </w:t>
      </w:r>
      <w:r>
        <w:rPr>
          <w:sz w:val="24"/>
          <w:szCs w:val="24"/>
        </w:rPr>
        <w:t>O</w:t>
      </w:r>
      <w:r w:rsidR="00D50720">
        <w:rPr>
          <w:sz w:val="24"/>
          <w:szCs w:val="24"/>
        </w:rPr>
        <w:t xml:space="preserve">ffsets </w:t>
      </w:r>
      <w:r>
        <w:rPr>
          <w:b/>
          <w:bCs/>
          <w:sz w:val="24"/>
          <w:szCs w:val="24"/>
        </w:rPr>
        <w:t>are only acceptable</w:t>
      </w:r>
      <w:r w:rsidR="00D50720" w:rsidRPr="00474CAE">
        <w:rPr>
          <w:b/>
          <w:bCs/>
          <w:sz w:val="24"/>
          <w:szCs w:val="24"/>
        </w:rPr>
        <w:t xml:space="preserve"> </w:t>
      </w:r>
      <w:r w:rsidR="00D50720">
        <w:rPr>
          <w:sz w:val="24"/>
          <w:szCs w:val="24"/>
        </w:rPr>
        <w:t>from projects based on the Island of Ireland</w:t>
      </w:r>
      <w:r w:rsidR="00F068BA">
        <w:rPr>
          <w:sz w:val="24"/>
          <w:szCs w:val="24"/>
        </w:rPr>
        <w:t xml:space="preserve"> and the business must be able to </w:t>
      </w:r>
      <w:r>
        <w:rPr>
          <w:sz w:val="24"/>
          <w:szCs w:val="24"/>
        </w:rPr>
        <w:t xml:space="preserve">provide certificates for these offsets to </w:t>
      </w:r>
      <w:r w:rsidR="00F068BA">
        <w:rPr>
          <w:sz w:val="24"/>
          <w:szCs w:val="24"/>
        </w:rPr>
        <w:t>prove their provenance</w:t>
      </w:r>
      <w:r>
        <w:rPr>
          <w:sz w:val="24"/>
          <w:szCs w:val="24"/>
        </w:rPr>
        <w:t xml:space="preserve">, </w:t>
      </w:r>
      <w:r w:rsidR="00F068BA">
        <w:rPr>
          <w:sz w:val="24"/>
          <w:szCs w:val="24"/>
        </w:rPr>
        <w:t>purchase</w:t>
      </w:r>
      <w:r>
        <w:rPr>
          <w:sz w:val="24"/>
          <w:szCs w:val="24"/>
        </w:rPr>
        <w:t xml:space="preserve"> and subsequent retirement</w:t>
      </w:r>
      <w:r w:rsidR="00F068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4CAE">
        <w:rPr>
          <w:i/>
          <w:iCs/>
          <w:sz w:val="24"/>
          <w:szCs w:val="24"/>
        </w:rPr>
        <w:t xml:space="preserve">(The Green Trading Company operates a Carbon Offset programme which </w:t>
      </w:r>
      <w:r w:rsidR="00511183">
        <w:rPr>
          <w:i/>
          <w:iCs/>
          <w:sz w:val="24"/>
          <w:szCs w:val="24"/>
        </w:rPr>
        <w:t xml:space="preserve">will </w:t>
      </w:r>
      <w:r w:rsidRPr="00474CAE">
        <w:rPr>
          <w:i/>
          <w:iCs/>
          <w:sz w:val="24"/>
          <w:szCs w:val="24"/>
        </w:rPr>
        <w:t>deliver these certificates)</w:t>
      </w:r>
    </w:p>
    <w:p w14:paraId="13C063A6" w14:textId="322C3D33" w:rsidR="00F068BA" w:rsidRDefault="00F068BA" w:rsidP="00D50720">
      <w:pPr>
        <w:rPr>
          <w:sz w:val="24"/>
          <w:szCs w:val="24"/>
        </w:rPr>
      </w:pPr>
      <w:r>
        <w:rPr>
          <w:sz w:val="24"/>
          <w:szCs w:val="24"/>
        </w:rPr>
        <w:t>Where carbon offsets from forestry are being claimed th</w:t>
      </w:r>
      <w:r w:rsidR="00474CAE">
        <w:rPr>
          <w:sz w:val="24"/>
          <w:szCs w:val="24"/>
        </w:rPr>
        <w:t>ese are</w:t>
      </w:r>
      <w:r>
        <w:rPr>
          <w:sz w:val="24"/>
          <w:szCs w:val="24"/>
        </w:rPr>
        <w:t xml:space="preserve"> only accepted from Native Irish Woodland plantations</w:t>
      </w:r>
      <w:r w:rsidR="001A01A4">
        <w:rPr>
          <w:sz w:val="24"/>
          <w:szCs w:val="24"/>
        </w:rPr>
        <w:t xml:space="preserve"> which either belong to an internationally accredited offset programme or have been recognised as such by G</w:t>
      </w:r>
      <w:r w:rsidR="00511183">
        <w:rPr>
          <w:sz w:val="24"/>
          <w:szCs w:val="24"/>
        </w:rPr>
        <w:t>REENMark</w:t>
      </w:r>
      <w:r w:rsidR="001A01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A84E4D6" w14:textId="4167FACD" w:rsidR="00F068BA" w:rsidRPr="007F3BC2" w:rsidRDefault="00F068BA" w:rsidP="00D5072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All </w:t>
      </w:r>
      <w:r w:rsidR="00474CAE">
        <w:rPr>
          <w:sz w:val="24"/>
          <w:szCs w:val="24"/>
        </w:rPr>
        <w:t>C</w:t>
      </w:r>
      <w:r>
        <w:rPr>
          <w:sz w:val="24"/>
          <w:szCs w:val="24"/>
        </w:rPr>
        <w:t xml:space="preserve">arbon Offsets claimed must be approved, </w:t>
      </w:r>
      <w:r w:rsidRPr="007F3BC2">
        <w:rPr>
          <w:b/>
          <w:bCs/>
          <w:sz w:val="24"/>
          <w:szCs w:val="24"/>
        </w:rPr>
        <w:t>in advance</w:t>
      </w:r>
      <w:r>
        <w:rPr>
          <w:sz w:val="24"/>
          <w:szCs w:val="24"/>
        </w:rPr>
        <w:t>, by the GREENMark</w:t>
      </w:r>
      <w:r w:rsidR="007F3BC2">
        <w:rPr>
          <w:sz w:val="24"/>
          <w:szCs w:val="24"/>
        </w:rPr>
        <w:t>,</w:t>
      </w:r>
      <w:r>
        <w:rPr>
          <w:sz w:val="24"/>
          <w:szCs w:val="24"/>
        </w:rPr>
        <w:t xml:space="preserve"> and the GREENMark reserves the absolute right to refuse to accept the offset request.  </w:t>
      </w:r>
      <w:r w:rsidRPr="007F3BC2">
        <w:rPr>
          <w:i/>
          <w:iCs/>
          <w:sz w:val="24"/>
          <w:szCs w:val="24"/>
        </w:rPr>
        <w:t>(This forms part of the Terms &amp; Conditions of joining the programme)</w:t>
      </w:r>
    </w:p>
    <w:p w14:paraId="60C9D6D6" w14:textId="77777777" w:rsidR="00F068BA" w:rsidRDefault="00F068BA" w:rsidP="00D50720">
      <w:pPr>
        <w:rPr>
          <w:sz w:val="24"/>
          <w:szCs w:val="24"/>
        </w:rPr>
      </w:pPr>
    </w:p>
    <w:p w14:paraId="328D8521" w14:textId="77777777" w:rsidR="00511183" w:rsidRDefault="005111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B7889AB" w14:textId="77777777" w:rsidR="00511183" w:rsidRDefault="00511183" w:rsidP="00D50720">
      <w:pPr>
        <w:rPr>
          <w:b/>
          <w:bCs/>
          <w:sz w:val="32"/>
          <w:szCs w:val="32"/>
        </w:rPr>
      </w:pPr>
    </w:p>
    <w:p w14:paraId="7FB4DAA3" w14:textId="7A3918C7" w:rsidR="00F068BA" w:rsidRPr="00F068BA" w:rsidRDefault="00F068BA" w:rsidP="00D50720">
      <w:pPr>
        <w:rPr>
          <w:b/>
          <w:bCs/>
          <w:sz w:val="32"/>
          <w:szCs w:val="32"/>
        </w:rPr>
      </w:pPr>
      <w:r w:rsidRPr="00F068BA">
        <w:rPr>
          <w:b/>
          <w:bCs/>
          <w:sz w:val="32"/>
          <w:szCs w:val="32"/>
        </w:rPr>
        <w:t xml:space="preserve">Achieving the </w:t>
      </w:r>
      <w:r w:rsidR="00474CAE">
        <w:rPr>
          <w:b/>
          <w:bCs/>
          <w:sz w:val="32"/>
          <w:szCs w:val="32"/>
        </w:rPr>
        <w:t xml:space="preserve">Carbon Neutral12 </w:t>
      </w:r>
      <w:r w:rsidRPr="00F068BA">
        <w:rPr>
          <w:b/>
          <w:bCs/>
          <w:sz w:val="32"/>
          <w:szCs w:val="32"/>
        </w:rPr>
        <w:t>GREENMark</w:t>
      </w:r>
      <w:r>
        <w:rPr>
          <w:b/>
          <w:bCs/>
          <w:sz w:val="32"/>
          <w:szCs w:val="32"/>
        </w:rPr>
        <w:t xml:space="preserve"> </w:t>
      </w:r>
    </w:p>
    <w:p w14:paraId="7E7DEFB1" w14:textId="0CA19C7A" w:rsidR="00F068BA" w:rsidRDefault="00F068BA" w:rsidP="00D50720">
      <w:pPr>
        <w:rPr>
          <w:sz w:val="24"/>
          <w:szCs w:val="24"/>
        </w:rPr>
      </w:pPr>
      <w:r>
        <w:rPr>
          <w:sz w:val="24"/>
          <w:szCs w:val="24"/>
        </w:rPr>
        <w:t>The following conditions must be met;</w:t>
      </w:r>
    </w:p>
    <w:p w14:paraId="2EFCA16E" w14:textId="4D0D67FC" w:rsidR="00F068BA" w:rsidRPr="001A01A4" w:rsidRDefault="00F068BA" w:rsidP="00D50720">
      <w:pPr>
        <w:rPr>
          <w:b/>
          <w:bCs/>
          <w:i/>
          <w:iCs/>
          <w:sz w:val="24"/>
          <w:szCs w:val="24"/>
        </w:rPr>
      </w:pPr>
      <w:r w:rsidRPr="001A01A4">
        <w:rPr>
          <w:b/>
          <w:bCs/>
          <w:i/>
          <w:iCs/>
          <w:sz w:val="24"/>
          <w:szCs w:val="24"/>
        </w:rPr>
        <w:t>Must have achieved the Carbon Smart GREENMark</w:t>
      </w:r>
      <w:r w:rsidR="00474CAE" w:rsidRPr="001A01A4">
        <w:rPr>
          <w:b/>
          <w:bCs/>
          <w:i/>
          <w:iCs/>
          <w:sz w:val="24"/>
          <w:szCs w:val="24"/>
        </w:rPr>
        <w:t>.</w:t>
      </w:r>
    </w:p>
    <w:p w14:paraId="78DBB47C" w14:textId="67507BC8" w:rsidR="00F068BA" w:rsidRDefault="00511183" w:rsidP="00D50720">
      <w:pPr>
        <w:rPr>
          <w:sz w:val="24"/>
          <w:szCs w:val="24"/>
        </w:rPr>
      </w:pPr>
      <w:r>
        <w:rPr>
          <w:sz w:val="24"/>
          <w:szCs w:val="24"/>
        </w:rPr>
        <w:t xml:space="preserve">Must have a </w:t>
      </w:r>
      <w:r w:rsidR="00F068BA">
        <w:rPr>
          <w:sz w:val="24"/>
          <w:szCs w:val="24"/>
        </w:rPr>
        <w:t xml:space="preserve">Carbon Reduction Plan </w:t>
      </w:r>
      <w:r>
        <w:rPr>
          <w:sz w:val="24"/>
          <w:szCs w:val="24"/>
        </w:rPr>
        <w:t xml:space="preserve">which </w:t>
      </w:r>
      <w:r w:rsidR="00F068BA">
        <w:rPr>
          <w:sz w:val="24"/>
          <w:szCs w:val="24"/>
        </w:rPr>
        <w:t>must include the following;</w:t>
      </w:r>
    </w:p>
    <w:p w14:paraId="0E708A98" w14:textId="51CA1626" w:rsidR="00F068BA" w:rsidRDefault="00F068BA" w:rsidP="00F068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energy efficiency actions taken and how they will be maintained</w:t>
      </w:r>
      <w:r w:rsidRPr="00F068BA">
        <w:rPr>
          <w:sz w:val="24"/>
        </w:rPr>
        <w:t xml:space="preserve"> </w:t>
      </w:r>
    </w:p>
    <w:p w14:paraId="7EEDA812" w14:textId="757FF6EF" w:rsidR="00F068BA" w:rsidRDefault="00F068BA" w:rsidP="00F068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list of energy efficient actions that will reduce total energy consumption by 5% per annum</w:t>
      </w:r>
    </w:p>
    <w:p w14:paraId="41EC2EC1" w14:textId="65B40E88" w:rsidR="00F068BA" w:rsidRDefault="00F068BA" w:rsidP="00D507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 xml:space="preserve">Annual </w:t>
      </w:r>
      <w:r w:rsidRPr="00F068BA">
        <w:rPr>
          <w:sz w:val="24"/>
          <w:szCs w:val="24"/>
        </w:rPr>
        <w:t>Benchmarking</w:t>
      </w:r>
      <w:r>
        <w:rPr>
          <w:sz w:val="24"/>
          <w:szCs w:val="24"/>
        </w:rPr>
        <w:t xml:space="preserve"> and KPI analysis</w:t>
      </w:r>
      <w:r w:rsidR="00511183">
        <w:rPr>
          <w:sz w:val="24"/>
          <w:szCs w:val="24"/>
        </w:rPr>
        <w:t xml:space="preserve"> provided</w:t>
      </w:r>
    </w:p>
    <w:p w14:paraId="4FB32800" w14:textId="3AC0E0AF" w:rsidR="00F068BA" w:rsidRPr="00511183" w:rsidRDefault="00F068BA" w:rsidP="00D5072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Must include the Carbon Emissions from the businesses corporate travel</w:t>
      </w:r>
      <w:r w:rsidR="00511183">
        <w:rPr>
          <w:sz w:val="24"/>
          <w:szCs w:val="24"/>
        </w:rPr>
        <w:t xml:space="preserve"> and laundry operation </w:t>
      </w:r>
      <w:r w:rsidR="00511183" w:rsidRPr="00511183">
        <w:rPr>
          <w:i/>
          <w:iCs/>
          <w:sz w:val="24"/>
          <w:szCs w:val="24"/>
        </w:rPr>
        <w:t xml:space="preserve">(Businesses can use the Hotel Carbon Measurement Initiative methodology to calculate these where laundry is managed off site) </w:t>
      </w:r>
    </w:p>
    <w:p w14:paraId="73B4319A" w14:textId="4BEAD4F1" w:rsidR="00F068BA" w:rsidRDefault="00F068BA" w:rsidP="00F068BA">
      <w:pPr>
        <w:rPr>
          <w:sz w:val="24"/>
          <w:szCs w:val="24"/>
        </w:rPr>
      </w:pPr>
      <w:r>
        <w:rPr>
          <w:sz w:val="24"/>
          <w:szCs w:val="24"/>
        </w:rPr>
        <w:t>Where the business is applying</w:t>
      </w:r>
      <w:r w:rsidR="00511183">
        <w:rPr>
          <w:sz w:val="24"/>
          <w:szCs w:val="24"/>
        </w:rPr>
        <w:t xml:space="preserve"> Carbon </w:t>
      </w:r>
      <w:r>
        <w:rPr>
          <w:sz w:val="24"/>
          <w:szCs w:val="24"/>
        </w:rPr>
        <w:t>Offsetting or purchasing renewable energy full details of these must be provided.</w:t>
      </w:r>
      <w:r w:rsidRPr="00F068BA">
        <w:rPr>
          <w:sz w:val="24"/>
          <w:szCs w:val="24"/>
        </w:rPr>
        <w:t xml:space="preserve"> </w:t>
      </w:r>
    </w:p>
    <w:p w14:paraId="1E2574DE" w14:textId="52CA8FA6" w:rsidR="007F3BC2" w:rsidRDefault="007F3BC2" w:rsidP="00F068BA">
      <w:pPr>
        <w:rPr>
          <w:sz w:val="24"/>
          <w:szCs w:val="24"/>
        </w:rPr>
      </w:pPr>
      <w:r>
        <w:rPr>
          <w:sz w:val="24"/>
          <w:szCs w:val="24"/>
        </w:rPr>
        <w:t>Must publish on their website complete details of their Carbon Reduction Plan – identifying projects undertaken, energy efficiency achievements and how they are achieving carbon neutrality.</w:t>
      </w:r>
    </w:p>
    <w:p w14:paraId="2AE4441E" w14:textId="1D89150A" w:rsidR="003C56BE" w:rsidRDefault="003C56BE" w:rsidP="00F068BA">
      <w:pPr>
        <w:rPr>
          <w:sz w:val="24"/>
          <w:szCs w:val="24"/>
        </w:rPr>
      </w:pPr>
      <w:r>
        <w:rPr>
          <w:sz w:val="24"/>
          <w:szCs w:val="24"/>
        </w:rPr>
        <w:t>Must include within their Purchasing Policy a commitment to</w:t>
      </w:r>
    </w:p>
    <w:p w14:paraId="3431F1F0" w14:textId="38DACF56" w:rsidR="003C56BE" w:rsidRDefault="003C56BE" w:rsidP="003C5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Prefer suppliers that are also engaged in Carbon Reduction programmes – focusing on Scope 1&amp;2 emissions</w:t>
      </w:r>
    </w:p>
    <w:p w14:paraId="3F03A20C" w14:textId="42D72321" w:rsidR="003C56BE" w:rsidRPr="003C56BE" w:rsidRDefault="003C56BE" w:rsidP="003C5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Prefer suppliers that operate their business in an environmentally responsible manner</w:t>
      </w:r>
    </w:p>
    <w:p w14:paraId="3FF5C68B" w14:textId="1B97D572" w:rsidR="00511183" w:rsidRDefault="00511183" w:rsidP="00F068BA">
      <w:pPr>
        <w:rPr>
          <w:sz w:val="24"/>
          <w:szCs w:val="24"/>
        </w:rPr>
      </w:pPr>
      <w:r>
        <w:rPr>
          <w:sz w:val="24"/>
          <w:szCs w:val="24"/>
        </w:rPr>
        <w:t>Must provide GREENMark with the required information annually to maintain their Carbon Neutral12 status.</w:t>
      </w:r>
    </w:p>
    <w:p w14:paraId="7BBBDD4F" w14:textId="170057B2" w:rsidR="00511183" w:rsidRPr="00F068BA" w:rsidRDefault="00511183" w:rsidP="00F068BA">
      <w:pPr>
        <w:rPr>
          <w:sz w:val="24"/>
          <w:szCs w:val="24"/>
        </w:rPr>
      </w:pPr>
      <w:r>
        <w:rPr>
          <w:sz w:val="24"/>
          <w:szCs w:val="24"/>
        </w:rPr>
        <w:t xml:space="preserve">Must accept the terms and conditions </w:t>
      </w:r>
    </w:p>
    <w:p w14:paraId="44E79CD1" w14:textId="00FF346B" w:rsidR="00C772B7" w:rsidRDefault="00F068BA" w:rsidP="00D507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8A9029" w14:textId="77777777" w:rsidR="00C772B7" w:rsidRDefault="00C772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509735" w14:textId="77777777" w:rsidR="00C772B7" w:rsidRDefault="00C772B7" w:rsidP="00C772B7">
      <w:pPr>
        <w:rPr>
          <w:rFonts w:eastAsia="Times New Roman" w:cstheme="minorHAnsi"/>
          <w:b/>
          <w:color w:val="222222"/>
          <w:sz w:val="32"/>
          <w:lang w:eastAsia="en-IE"/>
        </w:rPr>
      </w:pPr>
    </w:p>
    <w:p w14:paraId="1D5A5AA8" w14:textId="7EA97DEB" w:rsidR="00C772B7" w:rsidRPr="00C772B7" w:rsidRDefault="00C772B7" w:rsidP="00C772B7">
      <w:pPr>
        <w:rPr>
          <w:rFonts w:eastAsia="Times New Roman" w:cstheme="minorHAnsi"/>
          <w:b/>
          <w:color w:val="222222"/>
          <w:sz w:val="32"/>
          <w:lang w:eastAsia="en-IE"/>
        </w:rPr>
      </w:pPr>
      <w:r w:rsidRPr="00C772B7">
        <w:rPr>
          <w:rFonts w:eastAsia="Times New Roman" w:cstheme="minorHAnsi"/>
          <w:b/>
          <w:color w:val="222222"/>
          <w:sz w:val="32"/>
          <w:lang w:eastAsia="en-IE"/>
        </w:rPr>
        <w:t xml:space="preserve">Carbon Neutral12 GREENMark </w:t>
      </w:r>
    </w:p>
    <w:p w14:paraId="2E54A205" w14:textId="77777777" w:rsidR="00C772B7" w:rsidRPr="00C772B7" w:rsidRDefault="00C772B7" w:rsidP="00C772B7">
      <w:pPr>
        <w:shd w:val="clear" w:color="auto" w:fill="FFFFFF"/>
        <w:spacing w:after="360" w:line="360" w:lineRule="atLeast"/>
        <w:rPr>
          <w:rFonts w:eastAsia="Times New Roman" w:cstheme="minorHAnsi"/>
          <w:b/>
          <w:color w:val="222222"/>
          <w:sz w:val="28"/>
          <w:szCs w:val="24"/>
          <w:lang w:eastAsia="en-IE"/>
        </w:rPr>
      </w:pPr>
    </w:p>
    <w:p w14:paraId="7FD85C20" w14:textId="77777777" w:rsidR="00C772B7" w:rsidRPr="00C772B7" w:rsidRDefault="00C772B7" w:rsidP="00C772B7">
      <w:pPr>
        <w:shd w:val="clear" w:color="auto" w:fill="FFFFFF"/>
        <w:spacing w:after="360" w:line="360" w:lineRule="atLeast"/>
        <w:rPr>
          <w:rFonts w:eastAsia="Times New Roman" w:cstheme="minorHAnsi"/>
          <w:b/>
          <w:color w:val="222222"/>
          <w:sz w:val="28"/>
          <w:szCs w:val="24"/>
          <w:lang w:eastAsia="en-IE"/>
        </w:rPr>
      </w:pPr>
      <w:r w:rsidRPr="00C772B7">
        <w:rPr>
          <w:rFonts w:eastAsia="Times New Roman" w:cstheme="minorHAnsi"/>
          <w:b/>
          <w:color w:val="222222"/>
          <w:sz w:val="28"/>
          <w:szCs w:val="24"/>
          <w:lang w:eastAsia="en-IE"/>
        </w:rPr>
        <w:t>Programme Costs</w:t>
      </w:r>
    </w:p>
    <w:p w14:paraId="2A532E50" w14:textId="77777777" w:rsidR="00C772B7" w:rsidRPr="00C772B7" w:rsidRDefault="00C772B7" w:rsidP="00C772B7">
      <w:p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b/>
          <w:color w:val="222222"/>
          <w:sz w:val="24"/>
          <w:szCs w:val="24"/>
          <w:lang w:eastAsia="en-IE"/>
        </w:rPr>
        <w:t>Programme setup</w:t>
      </w: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 xml:space="preserve"> </w:t>
      </w:r>
    </w:p>
    <w:p w14:paraId="5424821C" w14:textId="77777777" w:rsidR="00C772B7" w:rsidRPr="00C772B7" w:rsidRDefault="00C772B7" w:rsidP="00C772B7">
      <w:pPr>
        <w:pStyle w:val="ListParagraph"/>
        <w:numPr>
          <w:ilvl w:val="0"/>
          <w:numId w:val="2"/>
        </w:num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 xml:space="preserve">Review of Carbon Reduction Plan </w:t>
      </w:r>
    </w:p>
    <w:p w14:paraId="17A05E37" w14:textId="77777777" w:rsidR="00C772B7" w:rsidRPr="00C772B7" w:rsidRDefault="00C772B7" w:rsidP="00C772B7">
      <w:pPr>
        <w:pStyle w:val="ListParagraph"/>
        <w:numPr>
          <w:ilvl w:val="0"/>
          <w:numId w:val="2"/>
        </w:num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>Review of Carbon Footprint claims</w:t>
      </w:r>
    </w:p>
    <w:p w14:paraId="7E4B28FC" w14:textId="77777777" w:rsidR="00C772B7" w:rsidRPr="00C772B7" w:rsidRDefault="00C772B7" w:rsidP="00C772B7">
      <w:pPr>
        <w:pStyle w:val="ListParagraph"/>
        <w:numPr>
          <w:ilvl w:val="0"/>
          <w:numId w:val="2"/>
        </w:num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>Verification of renewable energy, carbon offsets, etc.</w:t>
      </w:r>
    </w:p>
    <w:p w14:paraId="247056EA" w14:textId="77777777" w:rsidR="00C772B7" w:rsidRPr="00C772B7" w:rsidRDefault="00C772B7" w:rsidP="00C772B7">
      <w:pPr>
        <w:pStyle w:val="ListParagraph"/>
        <w:numPr>
          <w:ilvl w:val="0"/>
          <w:numId w:val="2"/>
        </w:num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>Review of updated Green Purchasing Policy showing how suppliers with low carbon footprints are preferred</w:t>
      </w:r>
    </w:p>
    <w:p w14:paraId="04C32328" w14:textId="77777777" w:rsidR="00C772B7" w:rsidRPr="00C772B7" w:rsidRDefault="00C772B7" w:rsidP="00C772B7">
      <w:pPr>
        <w:pStyle w:val="ListParagraph"/>
        <w:numPr>
          <w:ilvl w:val="0"/>
          <w:numId w:val="2"/>
        </w:num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>Website review</w:t>
      </w:r>
    </w:p>
    <w:p w14:paraId="4D286855" w14:textId="77777777" w:rsidR="00C772B7" w:rsidRPr="00C772B7" w:rsidRDefault="00C772B7" w:rsidP="00C772B7">
      <w:p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>€ 750 per property</w:t>
      </w:r>
    </w:p>
    <w:p w14:paraId="22376491" w14:textId="77777777" w:rsidR="00C772B7" w:rsidRPr="00C772B7" w:rsidRDefault="00C772B7" w:rsidP="00C772B7">
      <w:pPr>
        <w:shd w:val="clear" w:color="auto" w:fill="FFFFFF"/>
        <w:spacing w:after="360" w:line="360" w:lineRule="atLeast"/>
        <w:rPr>
          <w:rFonts w:eastAsia="Times New Roman" w:cstheme="minorHAnsi"/>
          <w:b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b/>
          <w:color w:val="222222"/>
          <w:sz w:val="24"/>
          <w:szCs w:val="24"/>
          <w:lang w:eastAsia="en-IE"/>
        </w:rPr>
        <w:t xml:space="preserve">Annual Membership </w:t>
      </w:r>
    </w:p>
    <w:p w14:paraId="4219C06E" w14:textId="77777777" w:rsidR="00C772B7" w:rsidRPr="00C772B7" w:rsidRDefault="00C772B7" w:rsidP="00C772B7">
      <w:p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C772B7">
        <w:rPr>
          <w:rFonts w:eastAsia="Times New Roman" w:cstheme="minorHAnsi"/>
          <w:color w:val="222222"/>
          <w:sz w:val="24"/>
          <w:szCs w:val="24"/>
          <w:lang w:eastAsia="en-IE"/>
        </w:rPr>
        <w:t>Included within your Carbon Smart GREENMark membership which must be reported on annually.</w:t>
      </w:r>
    </w:p>
    <w:p w14:paraId="70F806D0" w14:textId="77777777" w:rsidR="00C772B7" w:rsidRPr="00C772B7" w:rsidRDefault="00C772B7" w:rsidP="00C772B7">
      <w:pPr>
        <w:shd w:val="clear" w:color="auto" w:fill="FFFFFF"/>
        <w:spacing w:after="360" w:line="360" w:lineRule="atLeast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14:paraId="5ACCE1CC" w14:textId="77777777" w:rsidR="00F068BA" w:rsidRPr="00D50720" w:rsidRDefault="00F068BA" w:rsidP="00D50720">
      <w:pPr>
        <w:rPr>
          <w:sz w:val="24"/>
          <w:szCs w:val="24"/>
        </w:rPr>
      </w:pPr>
    </w:p>
    <w:sectPr w:rsidR="00F068BA" w:rsidRPr="00D50720" w:rsidSect="00F56933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8EAD" w14:textId="77777777" w:rsidR="004B531F" w:rsidRDefault="004B531F" w:rsidP="00F068BA">
      <w:pPr>
        <w:spacing w:after="0" w:line="240" w:lineRule="auto"/>
      </w:pPr>
      <w:r>
        <w:separator/>
      </w:r>
    </w:p>
  </w:endnote>
  <w:endnote w:type="continuationSeparator" w:id="0">
    <w:p w14:paraId="7DDBB787" w14:textId="77777777" w:rsidR="004B531F" w:rsidRDefault="004B531F" w:rsidP="00F0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0FD9" w14:textId="6F6842A5" w:rsidR="00F068BA" w:rsidRPr="000A20EC" w:rsidRDefault="000A20EC" w:rsidP="000A20EC">
    <w:pPr>
      <w:pStyle w:val="Footer"/>
      <w:jc w:val="center"/>
    </w:pPr>
    <w:r>
      <w:rPr>
        <w:noProof/>
      </w:rPr>
      <w:drawing>
        <wp:inline distT="0" distB="0" distL="0" distR="0" wp14:anchorId="340EA2AF" wp14:editId="126CB4FE">
          <wp:extent cx="1591310" cy="57277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9986" w14:textId="4C7B51B5" w:rsidR="000A20EC" w:rsidRDefault="000A20EC" w:rsidP="000A20EC">
    <w:pPr>
      <w:pStyle w:val="Footer"/>
      <w:jc w:val="center"/>
    </w:pPr>
    <w:r>
      <w:rPr>
        <w:noProof/>
      </w:rPr>
      <w:drawing>
        <wp:inline distT="0" distB="0" distL="0" distR="0" wp14:anchorId="418F0DA9" wp14:editId="41D279C9">
          <wp:extent cx="1589405" cy="5761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172" cy="583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13F8" w14:textId="77777777" w:rsidR="004B531F" w:rsidRDefault="004B531F" w:rsidP="00F068BA">
      <w:pPr>
        <w:spacing w:after="0" w:line="240" w:lineRule="auto"/>
      </w:pPr>
      <w:r>
        <w:separator/>
      </w:r>
    </w:p>
  </w:footnote>
  <w:footnote w:type="continuationSeparator" w:id="0">
    <w:p w14:paraId="70B98441" w14:textId="77777777" w:rsidR="004B531F" w:rsidRDefault="004B531F" w:rsidP="00F0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D152" w14:textId="16460C3B" w:rsidR="00F56933" w:rsidRDefault="000A20EC" w:rsidP="00F56933">
    <w:pPr>
      <w:pStyle w:val="Header"/>
      <w:jc w:val="center"/>
    </w:pPr>
    <w:r>
      <w:rPr>
        <w:noProof/>
      </w:rPr>
      <w:drawing>
        <wp:inline distT="0" distB="0" distL="0" distR="0" wp14:anchorId="6FA2C3C8" wp14:editId="51E4FEC4">
          <wp:extent cx="1748155" cy="799456"/>
          <wp:effectExtent l="0" t="0" r="444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021" cy="808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948"/>
    <w:multiLevelType w:val="hybridMultilevel"/>
    <w:tmpl w:val="3782D09C"/>
    <w:lvl w:ilvl="0" w:tplc="C06EB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5791"/>
    <w:multiLevelType w:val="hybridMultilevel"/>
    <w:tmpl w:val="1BB8CF9E"/>
    <w:lvl w:ilvl="0" w:tplc="CC88041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XJlZRf4VjKjMSENDChf54qjgIi25adxgA7/lFj6xcizBgpPBMolvVoDyD0Mdoc05nnHnHe3wjUQ5FxWCYF1/g==" w:salt="A8mtRUcFHznRXvPA/sD3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0"/>
    <w:rsid w:val="0007021E"/>
    <w:rsid w:val="000A20EC"/>
    <w:rsid w:val="001A01A4"/>
    <w:rsid w:val="0030451E"/>
    <w:rsid w:val="00333B83"/>
    <w:rsid w:val="003C56BE"/>
    <w:rsid w:val="00474CAE"/>
    <w:rsid w:val="004B531F"/>
    <w:rsid w:val="00511183"/>
    <w:rsid w:val="005C3D8B"/>
    <w:rsid w:val="005D57B2"/>
    <w:rsid w:val="005E002B"/>
    <w:rsid w:val="007F3BC2"/>
    <w:rsid w:val="008156BB"/>
    <w:rsid w:val="008738B9"/>
    <w:rsid w:val="008A1D9B"/>
    <w:rsid w:val="00B81E7C"/>
    <w:rsid w:val="00BB0E73"/>
    <w:rsid w:val="00C772B7"/>
    <w:rsid w:val="00D50720"/>
    <w:rsid w:val="00E736A5"/>
    <w:rsid w:val="00F068BA"/>
    <w:rsid w:val="00F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669114"/>
  <w15:chartTrackingRefBased/>
  <w15:docId w15:val="{9FB191AE-1E7A-4FB4-8300-7F1662A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BA"/>
  </w:style>
  <w:style w:type="paragraph" w:styleId="Footer">
    <w:name w:val="footer"/>
    <w:basedOn w:val="Normal"/>
    <w:link w:val="FooterChar"/>
    <w:uiPriority w:val="99"/>
    <w:unhideWhenUsed/>
    <w:rsid w:val="00F06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BA"/>
  </w:style>
  <w:style w:type="paragraph" w:styleId="BalloonText">
    <w:name w:val="Balloon Text"/>
    <w:basedOn w:val="Normal"/>
    <w:link w:val="BalloonTextChar"/>
    <w:uiPriority w:val="99"/>
    <w:semiHidden/>
    <w:unhideWhenUsed/>
    <w:rsid w:val="008A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928</Words>
  <Characters>4464</Characters>
  <Application>Microsoft Office Word</Application>
  <DocSecurity>8</DocSecurity>
  <Lines>262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Bergin</dc:creator>
  <cp:keywords/>
  <dc:description/>
  <cp:lastModifiedBy>Maurice Bergin</cp:lastModifiedBy>
  <cp:revision>11</cp:revision>
  <cp:lastPrinted>2019-11-24T13:50:00Z</cp:lastPrinted>
  <dcterms:created xsi:type="dcterms:W3CDTF">2019-07-28T15:46:00Z</dcterms:created>
  <dcterms:modified xsi:type="dcterms:W3CDTF">2021-11-19T17:43:00Z</dcterms:modified>
</cp:coreProperties>
</file>